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60" w:type="dxa"/>
      </w:tblPr>
      <w:tblGrid>
        <w:gridCol w:w="3336"/>
        <w:gridCol w:w="6469"/>
      </w:tblGrid>
      <w:tr>
        <w:trPr>
          <w:trHeight w:val="1" w:hRule="atLeast"/>
          <w:jc w:val="left"/>
        </w:trPr>
        <w:tc>
          <w:tcPr>
            <w:tcW w:w="333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PRIM</w:t>
            </w:r>
            <w:r>
              <w:rPr>
                <w:rFonts w:ascii="Times New Roman" w:hAnsi="Times New Roman" w:cs="Times New Roman" w:eastAsia="Times New Roman"/>
                <w:color w:val="auto"/>
                <w:spacing w:val="0"/>
                <w:position w:val="0"/>
                <w:sz w:val="22"/>
                <w:shd w:fill="auto" w:val="clear"/>
              </w:rPr>
              <w:t xml:space="preserve">ĂRIA  MUNICIPIULUI DEJ</w:t>
            </w:r>
          </w:p>
        </w:tc>
        <w:tc>
          <w:tcPr>
            <w:tcW w:w="64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VIZAT</w:t>
            </w:r>
          </w:p>
        </w:tc>
      </w:tr>
      <w:tr>
        <w:trPr>
          <w:trHeight w:val="1" w:hRule="atLeast"/>
          <w:jc w:val="left"/>
        </w:trPr>
        <w:tc>
          <w:tcPr>
            <w:tcW w:w="333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SERVICIUL DE URBANISM </w:t>
            </w:r>
            <w:r>
              <w:rPr>
                <w:rFonts w:ascii="Times New Roman" w:hAnsi="Times New Roman" w:cs="Times New Roman" w:eastAsia="Times New Roman"/>
                <w:color w:val="auto"/>
                <w:spacing w:val="0"/>
                <w:position w:val="0"/>
                <w:sz w:val="22"/>
                <w:shd w:fill="auto" w:val="clear"/>
              </w:rPr>
              <w:t xml:space="preserve">ŞI AMENAJAREA TERITORIULUI</w:t>
            </w:r>
          </w:p>
        </w:tc>
        <w:tc>
          <w:tcPr>
            <w:tcW w:w="64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PRIMAR</w:t>
            </w:r>
          </w:p>
        </w:tc>
      </w:tr>
      <w:tr>
        <w:trPr>
          <w:trHeight w:val="1" w:hRule="atLeast"/>
          <w:jc w:val="left"/>
        </w:trPr>
        <w:tc>
          <w:tcPr>
            <w:tcW w:w="333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ARHITECT </w:t>
            </w:r>
            <w:r>
              <w:rPr>
                <w:rFonts w:ascii="Times New Roman" w:hAnsi="Times New Roman" w:cs="Times New Roman" w:eastAsia="Times New Roman"/>
                <w:color w:val="auto"/>
                <w:spacing w:val="0"/>
                <w:position w:val="0"/>
                <w:sz w:val="22"/>
                <w:shd w:fill="auto" w:val="clear"/>
              </w:rPr>
              <w:t xml:space="preserve">ȘEF</w:t>
            </w:r>
          </w:p>
        </w:tc>
        <w:tc>
          <w:tcPr>
            <w:tcW w:w="64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keepNext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 ing.</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Morar Costan</w:t>
            </w:r>
          </w:p>
          <w:p>
            <w:pPr>
              <w:spacing w:before="0" w:after="0" w:line="240"/>
              <w:ind w:right="0" w:left="0" w:firstLine="0"/>
              <w:jc w:val="center"/>
              <w:rPr>
                <w:color w:val="auto"/>
                <w:spacing w:val="0"/>
                <w:position w:val="0"/>
              </w:rPr>
            </w:pPr>
          </w:p>
        </w:tc>
      </w:tr>
      <w:tr>
        <w:trPr>
          <w:trHeight w:val="1" w:hRule="atLeast"/>
          <w:jc w:val="left"/>
        </w:trPr>
        <w:tc>
          <w:tcPr>
            <w:tcW w:w="333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Nr. </w:t>
            </w:r>
            <w:r>
              <w:rPr>
                <w:rFonts w:ascii="Times New Roman" w:hAnsi="Times New Roman" w:cs="Times New Roman" w:eastAsia="Times New Roman"/>
                <w:color w:val="auto"/>
                <w:spacing w:val="0"/>
                <w:position w:val="0"/>
                <w:sz w:val="22"/>
                <w:shd w:fill="auto" w:val="clear"/>
              </w:rPr>
              <w:t xml:space="preserve">4048/2</w:t>
            </w:r>
            <w:r>
              <w:rPr>
                <w:rFonts w:ascii="Times New Roman" w:hAnsi="Times New Roman" w:cs="Times New Roman" w:eastAsia="Times New Roman"/>
                <w:color w:val="auto"/>
                <w:spacing w:val="0"/>
                <w:position w:val="0"/>
                <w:sz w:val="22"/>
                <w:shd w:fill="auto" w:val="clear"/>
              </w:rPr>
              <w:t xml:space="preserve">   - II- din 14.02.2020 </w:t>
            </w:r>
          </w:p>
        </w:tc>
        <w:tc>
          <w:tcPr>
            <w:tcW w:w="64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50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SERVICIUL JURIDIC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r e f e r a 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0" w:line="264"/>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Prim</w:t>
      </w:r>
      <w:r>
        <w:rPr>
          <w:rFonts w:ascii="Times New Roman" w:hAnsi="Times New Roman" w:cs="Times New Roman" w:eastAsia="Times New Roman"/>
          <w:color w:val="auto"/>
          <w:spacing w:val="0"/>
          <w:position w:val="0"/>
          <w:sz w:val="24"/>
          <w:shd w:fill="auto" w:val="clear"/>
        </w:rPr>
        <w:t xml:space="preserve">ăria municipiului Dej, prin S.U.A.T., propune spre avizare P.UD pentru  stabilirea şi reglementarea elementelor urbanistice </w:t>
      </w:r>
      <w:r>
        <w:rPr>
          <w:rFonts w:ascii="Times New Roman" w:hAnsi="Times New Roman" w:cs="Times New Roman" w:eastAsia="Times New Roman"/>
          <w:color w:val="auto"/>
          <w:spacing w:val="0"/>
          <w:position w:val="0"/>
          <w:sz w:val="24"/>
          <w:shd w:fill="auto" w:val="clear"/>
        </w:rPr>
        <w:t xml:space="preserve">în vederea executarii lucrarilor de ”</w:t>
      </w:r>
      <w:r>
        <w:rPr>
          <w:rFonts w:ascii="Times New Roman" w:hAnsi="Times New Roman" w:cs="Times New Roman" w:eastAsia="Times New Roman"/>
          <w:color w:val="000000"/>
          <w:spacing w:val="0"/>
          <w:position w:val="0"/>
          <w:sz w:val="24"/>
          <w:shd w:fill="auto" w:val="clear"/>
        </w:rPr>
        <w:t xml:space="preserve">PUD- CONSTRUIRE ANSAMBLU COMERCIAL SI DE  SERVICII, SISTEMATIZARE VERTICALA, AMENAJARI EXTERIOARE, AMPLASARE ELEMENTE DE PUBLICITATE, IMPREJMUIRE SI OPERATIUNI CADASTRALE, Dej, str. Valcele, nr. 2B, solicitanti SC STUDIUM GREEN SRL si SC KAUFLAND ROMANIA SCS</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3" w:line="249"/>
        <w:ind w:right="0" w:left="-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Terenul este proprietatea </w:t>
      </w:r>
      <w:r>
        <w:rPr>
          <w:rFonts w:ascii="Times New Roman" w:hAnsi="Times New Roman" w:cs="Times New Roman" w:eastAsia="Times New Roman"/>
          <w:color w:val="000000"/>
          <w:spacing w:val="0"/>
          <w:position w:val="0"/>
          <w:sz w:val="24"/>
          <w:shd w:fill="auto" w:val="clear"/>
        </w:rPr>
        <w:t xml:space="preserve">SC STUDIUM GREEN SRL si SC KAUFLAND ROMANIA SCS</w:t>
      </w:r>
      <w:r>
        <w:rPr>
          <w:rFonts w:ascii="Times New Roman" w:hAnsi="Times New Roman" w:cs="Times New Roman" w:eastAsia="Times New Roman"/>
          <w:color w:val="auto"/>
          <w:spacing w:val="0"/>
          <w:position w:val="0"/>
          <w:sz w:val="24"/>
          <w:shd w:fill="auto" w:val="clear"/>
        </w:rPr>
        <w:t xml:space="preserve">, conform                       C.F. Dej nr. 55920,62438,59300,62437, cu nr.cad 55920, 62438, 59300,62437 si se g</w:t>
      </w:r>
      <w:r>
        <w:rPr>
          <w:rFonts w:ascii="Times New Roman" w:hAnsi="Times New Roman" w:cs="Times New Roman" w:eastAsia="Times New Roman"/>
          <w:color w:val="auto"/>
          <w:spacing w:val="0"/>
          <w:position w:val="0"/>
          <w:sz w:val="24"/>
          <w:shd w:fill="auto" w:val="clear"/>
        </w:rPr>
        <w:t xml:space="preserve">ăseşte </w:t>
      </w:r>
      <w:r>
        <w:rPr>
          <w:rFonts w:ascii="Times New Roman" w:hAnsi="Times New Roman" w:cs="Times New Roman" w:eastAsia="Times New Roman"/>
          <w:color w:val="auto"/>
          <w:spacing w:val="0"/>
          <w:position w:val="0"/>
          <w:sz w:val="24"/>
          <w:shd w:fill="auto" w:val="clear"/>
        </w:rPr>
        <w:t xml:space="preserve">în intravilanul municipiului Dej, U.T.R. 37 , subzona  M.1.a.4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Subzona mixta construita in lungul unor strazi cu capacitate de preluare a unui trafic aglomerat, mixitatea functionala si densitatile ridicate sunt incurajate, cuprinzand subzona mixta cu teritorii necorespunzatoare in cadrul orasului, in care autorizarea constructiilor este posibila pe baza unui plan urbanistic special elaborat pentru acest teritoriu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Acest P.U.D. a abtinut  Aviz  C.T.A.T.U  nr. 1     din   12.02.2020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Propunem aprobarea documenta</w:t>
      </w:r>
      <w:r>
        <w:rPr>
          <w:rFonts w:ascii="Times New Roman" w:hAnsi="Times New Roman" w:cs="Times New Roman" w:eastAsia="Times New Roman"/>
          <w:color w:val="auto"/>
          <w:spacing w:val="0"/>
          <w:position w:val="0"/>
          <w:sz w:val="24"/>
          <w:shd w:fill="auto" w:val="clear"/>
        </w:rPr>
        <w:t xml:space="preserve">ţiei depusă de către beneficiari.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                                                                 Primar </w:t>
      </w:r>
    </w:p>
    <w:p>
      <w:pPr>
        <w:spacing w:before="0" w:after="0" w:line="240"/>
        <w:ind w:right="0" w:left="0" w:firstLine="0"/>
        <w:jc w:val="left"/>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                                                          morar costan</w:t>
      </w:r>
    </w:p>
    <w:p>
      <w:pPr>
        <w:spacing w:before="0" w:after="0" w:line="240"/>
        <w:ind w:right="0" w:left="0" w:firstLine="0"/>
        <w:jc w:val="left"/>
        <w:rPr>
          <w:rFonts w:ascii="Times New Roman" w:hAnsi="Times New Roman" w:cs="Times New Roman" w:eastAsia="Times New Roman"/>
          <w:caps w:val="true"/>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